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B64FA" w14:textId="77777777" w:rsidR="0045036A" w:rsidRPr="0028240D" w:rsidRDefault="00E3214C" w:rsidP="00952DAC">
      <w:pPr>
        <w:spacing w:after="0"/>
        <w:ind w:left="4956" w:firstLine="709"/>
        <w:rPr>
          <w:rFonts w:cstheme="minorHAnsi"/>
          <w:b/>
          <w:bCs/>
          <w:sz w:val="24"/>
          <w:szCs w:val="24"/>
        </w:rPr>
      </w:pPr>
      <w:r w:rsidRPr="0028240D">
        <w:rPr>
          <w:rFonts w:cstheme="minorHAnsi"/>
          <w:b/>
          <w:bCs/>
          <w:sz w:val="24"/>
          <w:szCs w:val="24"/>
        </w:rPr>
        <w:t>Uczestnicy postępowania</w:t>
      </w:r>
    </w:p>
    <w:p w14:paraId="3B2DA808" w14:textId="77777777" w:rsidR="009062B6" w:rsidRPr="0028240D" w:rsidRDefault="009062B6" w:rsidP="00952DAC">
      <w:pPr>
        <w:spacing w:after="0"/>
        <w:ind w:left="4956" w:firstLine="709"/>
        <w:rPr>
          <w:rFonts w:cstheme="minorHAnsi"/>
          <w:b/>
          <w:bCs/>
          <w:sz w:val="24"/>
          <w:szCs w:val="24"/>
        </w:rPr>
      </w:pPr>
    </w:p>
    <w:p w14:paraId="1233CD8E" w14:textId="545DB917" w:rsidR="00EF5473" w:rsidRDefault="00AB0691" w:rsidP="00A82FED">
      <w:pPr>
        <w:spacing w:after="0"/>
        <w:ind w:left="851" w:hanging="851"/>
        <w:jc w:val="both"/>
        <w:rPr>
          <w:rFonts w:ascii="Calibri" w:hAnsi="Calibri" w:cs="Calibri"/>
          <w:b/>
          <w:bCs/>
          <w:iCs/>
          <w:sz w:val="24"/>
          <w:szCs w:val="24"/>
        </w:rPr>
      </w:pPr>
      <w:r w:rsidRPr="0028240D">
        <w:rPr>
          <w:rFonts w:cstheme="minorHAnsi"/>
          <w:b/>
          <w:bCs/>
          <w:sz w:val="24"/>
          <w:szCs w:val="24"/>
        </w:rPr>
        <w:t xml:space="preserve">Dotyczy: </w:t>
      </w:r>
      <w:r w:rsidR="00E3214C" w:rsidRPr="0028240D">
        <w:rPr>
          <w:rFonts w:cstheme="minorHAnsi"/>
          <w:sz w:val="24"/>
          <w:szCs w:val="24"/>
        </w:rPr>
        <w:t xml:space="preserve">postępowania o udzielenie zamówienia publicznego, prowadzonego w trybie </w:t>
      </w:r>
      <w:r w:rsidR="003820EB" w:rsidRPr="0028240D">
        <w:rPr>
          <w:rFonts w:cstheme="minorHAnsi"/>
          <w:sz w:val="24"/>
          <w:szCs w:val="24"/>
        </w:rPr>
        <w:t xml:space="preserve">zapytania ofertowego </w:t>
      </w:r>
      <w:r w:rsidR="00A82FED">
        <w:rPr>
          <w:rFonts w:cstheme="minorHAnsi"/>
          <w:sz w:val="24"/>
          <w:szCs w:val="24"/>
        </w:rPr>
        <w:t xml:space="preserve">na </w:t>
      </w:r>
      <w:r w:rsidR="004E6D95" w:rsidRPr="004E6D95">
        <w:rPr>
          <w:rFonts w:cstheme="minorHAnsi"/>
          <w:b/>
          <w:bCs/>
          <w:iCs/>
          <w:sz w:val="24"/>
          <w:szCs w:val="24"/>
        </w:rPr>
        <w:t xml:space="preserve">zakup, dostawę, montaż i uruchomienie sprzętu AGD </w:t>
      </w:r>
      <w:r w:rsidR="004E6D95">
        <w:rPr>
          <w:rFonts w:cstheme="minorHAnsi"/>
          <w:b/>
          <w:bCs/>
          <w:iCs/>
          <w:sz w:val="24"/>
          <w:szCs w:val="24"/>
        </w:rPr>
        <w:br/>
      </w:r>
      <w:r w:rsidR="004E6D95" w:rsidRPr="004E6D95">
        <w:rPr>
          <w:rFonts w:cstheme="minorHAnsi"/>
          <w:b/>
          <w:bCs/>
          <w:iCs/>
          <w:sz w:val="24"/>
          <w:szCs w:val="24"/>
        </w:rPr>
        <w:t>na potrzeby żłobka miejskiego w ramach zadania pn. Utworzenie 40 nowych miejsc opieki w ramach programu Aktywny Maluch 2022-2029 - edycja 8 w Żłobku Miejskim, ul. Ceglana 2A, 21-500 Biała Podlaska</w:t>
      </w:r>
    </w:p>
    <w:p w14:paraId="44AED688" w14:textId="77777777" w:rsidR="00650DCA" w:rsidRPr="0028240D" w:rsidRDefault="00650DCA" w:rsidP="00952DAC">
      <w:pPr>
        <w:spacing w:after="0"/>
        <w:ind w:left="851" w:hanging="851"/>
        <w:rPr>
          <w:rFonts w:cstheme="minorHAnsi"/>
          <w:b/>
          <w:bCs/>
          <w:sz w:val="24"/>
          <w:szCs w:val="24"/>
        </w:rPr>
      </w:pPr>
    </w:p>
    <w:p w14:paraId="5E6A9406" w14:textId="2AE3135D" w:rsidR="00E3214C" w:rsidRPr="0028240D" w:rsidRDefault="00D42AE4" w:rsidP="00A82FED">
      <w:pPr>
        <w:shd w:val="clear" w:color="auto" w:fill="EEECE1" w:themeFill="background2"/>
        <w:spacing w:after="0"/>
        <w:jc w:val="center"/>
        <w:rPr>
          <w:rFonts w:cstheme="minorHAnsi"/>
          <w:b/>
          <w:bCs/>
          <w:sz w:val="24"/>
          <w:szCs w:val="24"/>
        </w:rPr>
      </w:pPr>
      <w:r w:rsidRPr="0028240D">
        <w:rPr>
          <w:rFonts w:cstheme="minorHAnsi"/>
          <w:b/>
          <w:bCs/>
          <w:sz w:val="24"/>
          <w:szCs w:val="24"/>
        </w:rPr>
        <w:t>ODPOWIEDZI NA PYTANIA</w:t>
      </w:r>
      <w:r w:rsidR="00D3207F">
        <w:rPr>
          <w:rFonts w:cstheme="minorHAnsi"/>
          <w:b/>
          <w:bCs/>
          <w:sz w:val="24"/>
          <w:szCs w:val="24"/>
        </w:rPr>
        <w:t xml:space="preserve"> udzielone w poprzednim postępowaniu</w:t>
      </w:r>
    </w:p>
    <w:p w14:paraId="39BD9747" w14:textId="77777777" w:rsidR="009062B6" w:rsidRPr="0028240D" w:rsidRDefault="009062B6" w:rsidP="00952DAC">
      <w:pPr>
        <w:spacing w:after="0"/>
        <w:rPr>
          <w:rFonts w:cstheme="minorHAnsi"/>
          <w:i/>
          <w:color w:val="FF0000"/>
          <w:sz w:val="24"/>
          <w:szCs w:val="24"/>
        </w:rPr>
      </w:pPr>
    </w:p>
    <w:p w14:paraId="1E36B498" w14:textId="763C3D17" w:rsidR="00E333E3" w:rsidRDefault="00EA1380" w:rsidP="00EA1380">
      <w:pPr>
        <w:pStyle w:val="Akapitzlist"/>
        <w:numPr>
          <w:ilvl w:val="0"/>
          <w:numId w:val="4"/>
        </w:numPr>
        <w:spacing w:after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Odpowiedzi na pytania:</w:t>
      </w:r>
    </w:p>
    <w:p w14:paraId="320092D6" w14:textId="34EAF13F" w:rsidR="00EA1380" w:rsidRPr="00EA1380" w:rsidRDefault="00EA1380" w:rsidP="00EA1380">
      <w:pPr>
        <w:pStyle w:val="Akapitzlist"/>
        <w:spacing w:after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Pytanie 1:</w:t>
      </w:r>
    </w:p>
    <w:p w14:paraId="64740DC8" w14:textId="53418EB8" w:rsidR="00EA1380" w:rsidRDefault="00EA1380" w:rsidP="00EA1380">
      <w:pPr>
        <w:spacing w:after="0"/>
        <w:rPr>
          <w:b/>
          <w:bCs/>
        </w:rPr>
      </w:pPr>
      <w:r w:rsidRPr="00EA1380">
        <w:rPr>
          <w:b/>
          <w:bCs/>
        </w:rPr>
        <w:t xml:space="preserve">Poz. 1 </w:t>
      </w:r>
      <w:r w:rsidRPr="00EA1380">
        <w:rPr>
          <w:b/>
          <w:bCs/>
        </w:rPr>
        <w:br/>
        <w:t xml:space="preserve">Proszę o dopuszczenie o mocy od 3600 W. Nie istnieje płyta p </w:t>
      </w:r>
      <w:r w:rsidRPr="00EA1380">
        <w:rPr>
          <w:b/>
          <w:bCs/>
        </w:rPr>
        <w:br/>
        <w:t>mocy od 4600 spełniająca wymogi Zamawiającego.</w:t>
      </w:r>
    </w:p>
    <w:p w14:paraId="6C0A8F1E" w14:textId="0253D08B" w:rsidR="00706FC4" w:rsidRPr="00706FC4" w:rsidRDefault="00706FC4" w:rsidP="00E333E3">
      <w:pPr>
        <w:spacing w:after="0"/>
        <w:jc w:val="both"/>
        <w:rPr>
          <w:bCs/>
          <w:color w:val="000000"/>
          <w:sz w:val="24"/>
          <w:szCs w:val="24"/>
        </w:rPr>
      </w:pPr>
      <w:r w:rsidRPr="00706FC4">
        <w:rPr>
          <w:bCs/>
          <w:color w:val="000000"/>
          <w:sz w:val="24"/>
          <w:szCs w:val="24"/>
        </w:rPr>
        <w:t>Odp</w:t>
      </w:r>
      <w:r>
        <w:rPr>
          <w:bCs/>
          <w:color w:val="000000"/>
          <w:sz w:val="24"/>
          <w:szCs w:val="24"/>
        </w:rPr>
        <w:t>owiedź:</w:t>
      </w:r>
    </w:p>
    <w:p w14:paraId="70EE2A7E" w14:textId="1862C241" w:rsidR="00865369" w:rsidRDefault="00EA1380" w:rsidP="00E36C7A">
      <w:pPr>
        <w:spacing w:after="0"/>
        <w:jc w:val="both"/>
        <w:rPr>
          <w:bCs/>
          <w:color w:val="000000"/>
          <w:sz w:val="24"/>
          <w:szCs w:val="24"/>
        </w:rPr>
      </w:pPr>
      <w:r w:rsidRPr="00EA1380">
        <w:rPr>
          <w:bCs/>
          <w:color w:val="000000"/>
          <w:sz w:val="24"/>
          <w:szCs w:val="24"/>
        </w:rPr>
        <w:t>Zamawiający dopuszcza moc od 3600 W</w:t>
      </w:r>
      <w:r>
        <w:rPr>
          <w:bCs/>
          <w:color w:val="000000"/>
          <w:sz w:val="24"/>
          <w:szCs w:val="24"/>
        </w:rPr>
        <w:t>.</w:t>
      </w:r>
    </w:p>
    <w:p w14:paraId="14097FCC" w14:textId="77777777" w:rsidR="00EA1380" w:rsidRDefault="00EA1380" w:rsidP="00E36C7A">
      <w:pPr>
        <w:spacing w:after="0"/>
        <w:jc w:val="both"/>
        <w:rPr>
          <w:bCs/>
          <w:color w:val="000000"/>
          <w:sz w:val="24"/>
          <w:szCs w:val="24"/>
        </w:rPr>
      </w:pPr>
    </w:p>
    <w:p w14:paraId="79713E75" w14:textId="54172E94" w:rsidR="00EA1380" w:rsidRPr="00EA1380" w:rsidRDefault="00EA1380" w:rsidP="00EA1380">
      <w:pPr>
        <w:spacing w:after="0"/>
        <w:rPr>
          <w:b/>
          <w:bCs/>
          <w:color w:val="000000"/>
          <w:sz w:val="24"/>
          <w:szCs w:val="24"/>
        </w:rPr>
      </w:pPr>
      <w:r w:rsidRPr="00EA1380">
        <w:rPr>
          <w:b/>
          <w:bCs/>
          <w:color w:val="000000"/>
          <w:sz w:val="24"/>
          <w:szCs w:val="24"/>
        </w:rPr>
        <w:t xml:space="preserve">Pytanie </w:t>
      </w:r>
      <w:r>
        <w:rPr>
          <w:b/>
          <w:bCs/>
          <w:color w:val="000000"/>
          <w:sz w:val="24"/>
          <w:szCs w:val="24"/>
        </w:rPr>
        <w:t>2</w:t>
      </w:r>
      <w:r w:rsidRPr="00EA1380">
        <w:rPr>
          <w:b/>
          <w:bCs/>
          <w:color w:val="000000"/>
          <w:sz w:val="24"/>
          <w:szCs w:val="24"/>
        </w:rPr>
        <w:t>:</w:t>
      </w:r>
    </w:p>
    <w:p w14:paraId="16B14B11" w14:textId="0FE2FFE1" w:rsidR="00EA1380" w:rsidRPr="00EA1380" w:rsidRDefault="00EA1380" w:rsidP="00EA1380">
      <w:pPr>
        <w:spacing w:after="0"/>
        <w:rPr>
          <w:b/>
          <w:bCs/>
        </w:rPr>
      </w:pPr>
      <w:r w:rsidRPr="00EA1380">
        <w:rPr>
          <w:b/>
          <w:bCs/>
        </w:rPr>
        <w:t xml:space="preserve">Poz. 2 </w:t>
      </w:r>
      <w:r w:rsidRPr="00EA1380">
        <w:rPr>
          <w:b/>
          <w:bCs/>
        </w:rPr>
        <w:br/>
        <w:t xml:space="preserve">Proszę o dopuszczenie o mocy od 700 W. Nie ma mikrofal w kolorze </w:t>
      </w:r>
      <w:proofErr w:type="spellStart"/>
      <w:r w:rsidRPr="00EA1380">
        <w:rPr>
          <w:b/>
          <w:bCs/>
        </w:rPr>
        <w:t>ecru</w:t>
      </w:r>
      <w:proofErr w:type="spellEnd"/>
      <w:r w:rsidRPr="00EA1380">
        <w:rPr>
          <w:b/>
          <w:bCs/>
        </w:rPr>
        <w:t xml:space="preserve"> o mocy od 800 W. </w:t>
      </w:r>
    </w:p>
    <w:p w14:paraId="3594B6B0" w14:textId="0E74175F" w:rsidR="00EA1380" w:rsidRPr="00EA1380" w:rsidRDefault="00EA1380" w:rsidP="00EA1380">
      <w:pPr>
        <w:spacing w:after="0"/>
        <w:jc w:val="both"/>
        <w:rPr>
          <w:bCs/>
          <w:color w:val="000000"/>
          <w:sz w:val="24"/>
          <w:szCs w:val="24"/>
        </w:rPr>
      </w:pPr>
      <w:r w:rsidRPr="00EA1380">
        <w:rPr>
          <w:bCs/>
          <w:color w:val="000000"/>
          <w:sz w:val="24"/>
          <w:szCs w:val="24"/>
        </w:rPr>
        <w:t>Odpowiedź:</w:t>
      </w:r>
    </w:p>
    <w:p w14:paraId="4546DBD8" w14:textId="2A36646B" w:rsidR="00EA1380" w:rsidRDefault="00EA1380" w:rsidP="00E36C7A">
      <w:pPr>
        <w:spacing w:after="0"/>
        <w:jc w:val="both"/>
        <w:rPr>
          <w:bCs/>
          <w:color w:val="000000"/>
          <w:sz w:val="24"/>
          <w:szCs w:val="24"/>
        </w:rPr>
      </w:pPr>
      <w:r w:rsidRPr="00EA1380">
        <w:rPr>
          <w:bCs/>
          <w:color w:val="000000"/>
          <w:sz w:val="24"/>
          <w:szCs w:val="24"/>
        </w:rPr>
        <w:t>Zamawiający dopuszcza moc od 700 W.</w:t>
      </w:r>
    </w:p>
    <w:p w14:paraId="236ABBF1" w14:textId="77777777" w:rsidR="00EA1380" w:rsidRDefault="00EA1380" w:rsidP="00E36C7A">
      <w:pPr>
        <w:spacing w:after="0"/>
        <w:jc w:val="both"/>
        <w:rPr>
          <w:bCs/>
          <w:color w:val="000000"/>
          <w:sz w:val="24"/>
          <w:szCs w:val="24"/>
        </w:rPr>
      </w:pPr>
    </w:p>
    <w:p w14:paraId="714CB631" w14:textId="77D3293A" w:rsidR="00EA1380" w:rsidRPr="00EA1380" w:rsidRDefault="00EA1380" w:rsidP="00EA1380">
      <w:pPr>
        <w:spacing w:after="0"/>
        <w:jc w:val="both"/>
        <w:rPr>
          <w:b/>
          <w:bCs/>
          <w:color w:val="000000"/>
          <w:sz w:val="24"/>
          <w:szCs w:val="24"/>
        </w:rPr>
      </w:pPr>
      <w:r w:rsidRPr="00EA1380">
        <w:rPr>
          <w:b/>
          <w:bCs/>
          <w:color w:val="000000"/>
          <w:sz w:val="24"/>
          <w:szCs w:val="24"/>
        </w:rPr>
        <w:t xml:space="preserve">Pytanie </w:t>
      </w:r>
      <w:r>
        <w:rPr>
          <w:b/>
          <w:bCs/>
          <w:color w:val="000000"/>
          <w:sz w:val="24"/>
          <w:szCs w:val="24"/>
        </w:rPr>
        <w:t>3</w:t>
      </w:r>
      <w:r w:rsidRPr="00EA1380">
        <w:rPr>
          <w:b/>
          <w:bCs/>
          <w:color w:val="000000"/>
          <w:sz w:val="24"/>
          <w:szCs w:val="24"/>
        </w:rPr>
        <w:t>:</w:t>
      </w:r>
    </w:p>
    <w:p w14:paraId="49CF82B9" w14:textId="75DD7DEA" w:rsidR="00EA1380" w:rsidRDefault="00EA1380" w:rsidP="00EA1380">
      <w:pPr>
        <w:spacing w:after="0"/>
        <w:jc w:val="both"/>
        <w:rPr>
          <w:b/>
          <w:bCs/>
        </w:rPr>
      </w:pPr>
      <w:r w:rsidRPr="00EA1380">
        <w:rPr>
          <w:b/>
          <w:bCs/>
        </w:rPr>
        <w:t xml:space="preserve">Zmywarek kapturowych nie stawia się na podstawie.... Proszę wykreślić zapis o podstawie. Proszę o dopuszczenie o szerokości 728 mm, z koszem do talerzy, z koszem do szkła, z koszem do sztućców </w:t>
      </w:r>
      <w:r w:rsidRPr="00EA1380">
        <w:rPr>
          <w:b/>
          <w:bCs/>
        </w:rPr>
        <w:br/>
        <w:t>oraz z pojemnikiem na sztućce.</w:t>
      </w:r>
    </w:p>
    <w:p w14:paraId="38D6CA20" w14:textId="4D348081" w:rsidR="00EA1380" w:rsidRPr="00EA1380" w:rsidRDefault="00EA1380" w:rsidP="00EA1380">
      <w:pPr>
        <w:spacing w:after="0"/>
        <w:jc w:val="both"/>
      </w:pPr>
      <w:r w:rsidRPr="00EA1380">
        <w:t>Odpowiedź:</w:t>
      </w:r>
    </w:p>
    <w:p w14:paraId="332B4290" w14:textId="5B7C11DC" w:rsidR="00EA1380" w:rsidRPr="00EA1380" w:rsidRDefault="00EA1380" w:rsidP="00EA1380">
      <w:pPr>
        <w:spacing w:after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Zamawiający zmienia parametry. Z</w:t>
      </w:r>
      <w:r w:rsidRPr="00EA1380">
        <w:rPr>
          <w:color w:val="000000"/>
          <w:sz w:val="24"/>
          <w:szCs w:val="24"/>
        </w:rPr>
        <w:t xml:space="preserve">mieniony opis brzmi: zmywarka kapturowa o wymiarach </w:t>
      </w:r>
      <w:proofErr w:type="spellStart"/>
      <w:r w:rsidRPr="00EA1380">
        <w:rPr>
          <w:color w:val="000000"/>
          <w:sz w:val="24"/>
          <w:szCs w:val="24"/>
        </w:rPr>
        <w:t>dł</w:t>
      </w:r>
      <w:proofErr w:type="spellEnd"/>
      <w:r w:rsidRPr="00EA1380">
        <w:rPr>
          <w:color w:val="000000"/>
          <w:sz w:val="24"/>
          <w:szCs w:val="24"/>
        </w:rPr>
        <w:t>/</w:t>
      </w:r>
      <w:proofErr w:type="spellStart"/>
      <w:r w:rsidRPr="00EA1380">
        <w:rPr>
          <w:color w:val="000000"/>
          <w:sz w:val="24"/>
          <w:szCs w:val="24"/>
        </w:rPr>
        <w:t>szer</w:t>
      </w:r>
      <w:proofErr w:type="spellEnd"/>
      <w:r w:rsidRPr="00EA1380">
        <w:rPr>
          <w:color w:val="000000"/>
          <w:sz w:val="24"/>
          <w:szCs w:val="24"/>
        </w:rPr>
        <w:t>/</w:t>
      </w:r>
      <w:proofErr w:type="spellStart"/>
      <w:r w:rsidRPr="00EA1380">
        <w:rPr>
          <w:color w:val="000000"/>
          <w:sz w:val="24"/>
          <w:szCs w:val="24"/>
        </w:rPr>
        <w:t>wys</w:t>
      </w:r>
      <w:proofErr w:type="spellEnd"/>
      <w:r w:rsidRPr="00EA1380">
        <w:rPr>
          <w:color w:val="000000"/>
          <w:sz w:val="24"/>
          <w:szCs w:val="24"/>
        </w:rPr>
        <w:t xml:space="preserve"> mm 630/750/1482 (+/-2cm), wyposażona w dozownik płynu, pompę płuczącą, pompę spustową z funkcją </w:t>
      </w:r>
      <w:proofErr w:type="spellStart"/>
      <w:r w:rsidRPr="00EA1380">
        <w:rPr>
          <w:color w:val="000000"/>
          <w:sz w:val="24"/>
          <w:szCs w:val="24"/>
        </w:rPr>
        <w:t>termostop</w:t>
      </w:r>
      <w:proofErr w:type="spellEnd"/>
      <w:r w:rsidRPr="00EA1380">
        <w:rPr>
          <w:color w:val="000000"/>
          <w:sz w:val="24"/>
          <w:szCs w:val="24"/>
        </w:rPr>
        <w:t>. Moc nie gorsza niż 11,25 kW, wyposażona w kosze do naczyń płaskich, głębokich, szkła oraz pojemnik na sztućce.</w:t>
      </w:r>
    </w:p>
    <w:p w14:paraId="479790DB" w14:textId="77777777" w:rsidR="00EA1380" w:rsidRDefault="00EA1380" w:rsidP="00E36C7A">
      <w:pPr>
        <w:spacing w:after="0"/>
        <w:jc w:val="both"/>
        <w:rPr>
          <w:rFonts w:cstheme="minorHAnsi"/>
          <w:bCs/>
          <w:i/>
          <w:sz w:val="24"/>
          <w:szCs w:val="24"/>
        </w:rPr>
      </w:pPr>
    </w:p>
    <w:p w14:paraId="15AECC04" w14:textId="6A0213EC" w:rsidR="00EA1380" w:rsidRPr="00EA1380" w:rsidRDefault="00EA1380" w:rsidP="00EA1380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cstheme="minorHAnsi"/>
          <w:b/>
          <w:iCs/>
          <w:sz w:val="24"/>
          <w:szCs w:val="24"/>
        </w:rPr>
      </w:pPr>
      <w:r w:rsidRPr="00EA1380">
        <w:rPr>
          <w:rFonts w:cstheme="minorHAnsi"/>
          <w:b/>
          <w:iCs/>
          <w:sz w:val="24"/>
          <w:szCs w:val="24"/>
        </w:rPr>
        <w:t xml:space="preserve">Dodatkowo zmienia się opis w poz. 32 Zmiękczacz do wody: zmiękczacz do wody automatyczny, objętościowy o wymiarach </w:t>
      </w:r>
      <w:proofErr w:type="spellStart"/>
      <w:r w:rsidRPr="00EA1380">
        <w:rPr>
          <w:rFonts w:cstheme="minorHAnsi"/>
          <w:b/>
          <w:iCs/>
          <w:sz w:val="24"/>
          <w:szCs w:val="24"/>
        </w:rPr>
        <w:t>dł</w:t>
      </w:r>
      <w:proofErr w:type="spellEnd"/>
      <w:r w:rsidRPr="00EA1380">
        <w:rPr>
          <w:rFonts w:cstheme="minorHAnsi"/>
          <w:b/>
          <w:iCs/>
          <w:sz w:val="24"/>
          <w:szCs w:val="24"/>
        </w:rPr>
        <w:t>/</w:t>
      </w:r>
      <w:proofErr w:type="spellStart"/>
      <w:r w:rsidRPr="00EA1380">
        <w:rPr>
          <w:rFonts w:cstheme="minorHAnsi"/>
          <w:b/>
          <w:iCs/>
          <w:sz w:val="24"/>
          <w:szCs w:val="24"/>
        </w:rPr>
        <w:t>szer</w:t>
      </w:r>
      <w:proofErr w:type="spellEnd"/>
      <w:r w:rsidRPr="00EA1380">
        <w:rPr>
          <w:rFonts w:cstheme="minorHAnsi"/>
          <w:b/>
          <w:iCs/>
          <w:sz w:val="24"/>
          <w:szCs w:val="24"/>
        </w:rPr>
        <w:t>/</w:t>
      </w:r>
      <w:proofErr w:type="spellStart"/>
      <w:r w:rsidRPr="00EA1380">
        <w:rPr>
          <w:rFonts w:cstheme="minorHAnsi"/>
          <w:b/>
          <w:iCs/>
          <w:sz w:val="24"/>
          <w:szCs w:val="24"/>
        </w:rPr>
        <w:t>wys</w:t>
      </w:r>
      <w:proofErr w:type="spellEnd"/>
      <w:r w:rsidRPr="00EA1380">
        <w:rPr>
          <w:rFonts w:cstheme="minorHAnsi"/>
          <w:b/>
          <w:iCs/>
          <w:sz w:val="24"/>
          <w:szCs w:val="24"/>
        </w:rPr>
        <w:t xml:space="preserve"> mm 415/280/470 (+/-2cm). Maks. natężenie przepływu wody 2-30/40 l/min. Wyposażony w głowicę elektroniczną sterującą z możliwością mieszania wody.</w:t>
      </w:r>
    </w:p>
    <w:p w14:paraId="428A0792" w14:textId="77777777" w:rsidR="00EA1380" w:rsidRPr="00EA1380" w:rsidRDefault="00EA1380" w:rsidP="00EA1380">
      <w:pPr>
        <w:pStyle w:val="Akapitzlist"/>
        <w:spacing w:after="0"/>
        <w:ind w:left="426" w:hanging="426"/>
        <w:jc w:val="both"/>
        <w:rPr>
          <w:rFonts w:cstheme="minorHAnsi"/>
          <w:bCs/>
          <w:i/>
          <w:sz w:val="24"/>
          <w:szCs w:val="24"/>
        </w:rPr>
      </w:pPr>
    </w:p>
    <w:p w14:paraId="04FA98EB" w14:textId="77777777" w:rsidR="00865369" w:rsidRDefault="00E34515" w:rsidP="00E34515">
      <w:pPr>
        <w:spacing w:after="0"/>
        <w:jc w:val="center"/>
        <w:rPr>
          <w:rFonts w:cstheme="minorHAnsi"/>
          <w:b/>
          <w:bCs/>
          <w:i/>
          <w:sz w:val="24"/>
          <w:szCs w:val="24"/>
        </w:rPr>
      </w:pPr>
      <w:r>
        <w:rPr>
          <w:rFonts w:cstheme="minorHAnsi"/>
          <w:b/>
          <w:bCs/>
          <w:i/>
          <w:sz w:val="24"/>
          <w:szCs w:val="24"/>
        </w:rPr>
        <w:t xml:space="preserve">                                                 </w:t>
      </w:r>
    </w:p>
    <w:p w14:paraId="3E434EF0" w14:textId="77777777" w:rsidR="00865369" w:rsidRDefault="00865369" w:rsidP="00865369">
      <w:pPr>
        <w:spacing w:after="0"/>
        <w:rPr>
          <w:rFonts w:cstheme="minorHAnsi"/>
          <w:b/>
          <w:bCs/>
          <w:i/>
          <w:sz w:val="24"/>
          <w:szCs w:val="24"/>
        </w:rPr>
      </w:pPr>
    </w:p>
    <w:p w14:paraId="68BC5A68" w14:textId="77777777" w:rsidR="00952CE7" w:rsidRDefault="0020335C" w:rsidP="0028240D">
      <w:pPr>
        <w:pStyle w:val="Akapitzlist"/>
        <w:spacing w:after="0"/>
        <w:ind w:left="0"/>
        <w:contextualSpacing w:val="0"/>
        <w:jc w:val="both"/>
        <w:rPr>
          <w:rFonts w:cstheme="minorHAnsi"/>
          <w:bCs/>
          <w:i/>
          <w:sz w:val="24"/>
          <w:szCs w:val="24"/>
        </w:rPr>
      </w:pPr>
      <w:r w:rsidRPr="0028240D">
        <w:rPr>
          <w:rFonts w:cstheme="minorHAnsi"/>
          <w:bCs/>
          <w:i/>
          <w:sz w:val="24"/>
          <w:szCs w:val="24"/>
        </w:rPr>
        <w:tab/>
      </w:r>
    </w:p>
    <w:p w14:paraId="1E027A08" w14:textId="77777777" w:rsidR="00952CE7" w:rsidRDefault="00952CE7" w:rsidP="0028240D">
      <w:pPr>
        <w:pStyle w:val="Akapitzlist"/>
        <w:spacing w:after="0"/>
        <w:ind w:left="0"/>
        <w:contextualSpacing w:val="0"/>
        <w:jc w:val="both"/>
        <w:rPr>
          <w:rFonts w:cstheme="minorHAnsi"/>
          <w:bCs/>
          <w:i/>
          <w:sz w:val="24"/>
          <w:szCs w:val="24"/>
        </w:rPr>
      </w:pPr>
    </w:p>
    <w:p w14:paraId="02A65705" w14:textId="36061765" w:rsidR="00E3214C" w:rsidRPr="0028240D" w:rsidRDefault="0020335C" w:rsidP="0028240D">
      <w:pPr>
        <w:pStyle w:val="Akapitzlist"/>
        <w:spacing w:after="0"/>
        <w:ind w:left="0"/>
        <w:contextualSpacing w:val="0"/>
        <w:jc w:val="both"/>
        <w:rPr>
          <w:rFonts w:cstheme="minorHAnsi"/>
          <w:bCs/>
          <w:i/>
          <w:sz w:val="24"/>
          <w:szCs w:val="24"/>
        </w:rPr>
      </w:pPr>
      <w:r w:rsidRPr="0028240D">
        <w:rPr>
          <w:rFonts w:cstheme="minorHAnsi"/>
          <w:bCs/>
          <w:i/>
          <w:sz w:val="24"/>
          <w:szCs w:val="24"/>
        </w:rPr>
        <w:tab/>
      </w:r>
      <w:r w:rsidRPr="0028240D">
        <w:rPr>
          <w:rFonts w:cstheme="minorHAnsi"/>
          <w:bCs/>
          <w:i/>
          <w:sz w:val="24"/>
          <w:szCs w:val="24"/>
        </w:rPr>
        <w:tab/>
      </w:r>
      <w:r w:rsidRPr="0028240D">
        <w:rPr>
          <w:rFonts w:cstheme="minorHAnsi"/>
          <w:bCs/>
          <w:i/>
          <w:sz w:val="24"/>
          <w:szCs w:val="24"/>
        </w:rPr>
        <w:tab/>
      </w:r>
      <w:r w:rsidRPr="0028240D">
        <w:rPr>
          <w:rFonts w:cstheme="minorHAnsi"/>
          <w:bCs/>
          <w:i/>
          <w:sz w:val="24"/>
          <w:szCs w:val="24"/>
        </w:rPr>
        <w:tab/>
      </w:r>
      <w:r w:rsidRPr="0028240D">
        <w:rPr>
          <w:rFonts w:cstheme="minorHAnsi"/>
          <w:bCs/>
          <w:i/>
          <w:sz w:val="24"/>
          <w:szCs w:val="24"/>
        </w:rPr>
        <w:tab/>
      </w:r>
      <w:r w:rsidRPr="0028240D">
        <w:rPr>
          <w:rFonts w:cstheme="minorHAnsi"/>
          <w:bCs/>
          <w:i/>
          <w:sz w:val="24"/>
          <w:szCs w:val="24"/>
        </w:rPr>
        <w:tab/>
      </w:r>
      <w:r w:rsidR="00BA7641" w:rsidRPr="0028240D">
        <w:rPr>
          <w:rFonts w:cstheme="minorHAnsi"/>
          <w:bCs/>
          <w:i/>
          <w:color w:val="FFFFFF" w:themeColor="background1"/>
          <w:sz w:val="24"/>
          <w:szCs w:val="24"/>
        </w:rPr>
        <w:t>Kierownik Zamawiającego</w:t>
      </w:r>
    </w:p>
    <w:sectPr w:rsidR="00E3214C" w:rsidRPr="0028240D" w:rsidSect="00CA4FD6">
      <w:headerReference w:type="default" r:id="rId8"/>
      <w:footerReference w:type="default" r:id="rId9"/>
      <w:pgSz w:w="11906" w:h="16838"/>
      <w:pgMar w:top="833" w:right="1417" w:bottom="709" w:left="1417" w:header="284" w:footer="4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F581D" w14:textId="77777777" w:rsidR="000F053D" w:rsidRDefault="000F053D" w:rsidP="00E3214C">
      <w:pPr>
        <w:spacing w:after="0" w:line="240" w:lineRule="auto"/>
      </w:pPr>
      <w:r>
        <w:separator/>
      </w:r>
    </w:p>
  </w:endnote>
  <w:endnote w:type="continuationSeparator" w:id="0">
    <w:p w14:paraId="60DAF913" w14:textId="77777777" w:rsidR="000F053D" w:rsidRDefault="000F053D" w:rsidP="00E32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F5E8" w14:textId="44A6273E" w:rsidR="00217667" w:rsidRDefault="00217667" w:rsidP="00217667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CE5F6B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CE5F6B">
      <w:rPr>
        <w:b/>
        <w:noProof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DAE67" w14:textId="77777777" w:rsidR="000F053D" w:rsidRDefault="000F053D" w:rsidP="00E3214C">
      <w:pPr>
        <w:spacing w:after="0" w:line="240" w:lineRule="auto"/>
      </w:pPr>
      <w:r>
        <w:separator/>
      </w:r>
    </w:p>
  </w:footnote>
  <w:footnote w:type="continuationSeparator" w:id="0">
    <w:p w14:paraId="7AB0772B" w14:textId="77777777" w:rsidR="000F053D" w:rsidRDefault="000F053D" w:rsidP="00E32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8B0C7" w14:textId="5840FF16" w:rsidR="003F5E22" w:rsidRDefault="003F5E22" w:rsidP="00C1111F">
    <w:pPr>
      <w:pStyle w:val="Nagwek"/>
      <w:rPr>
        <w:noProof/>
        <w:lang w:eastAsia="pl-PL"/>
      </w:rPr>
    </w:pPr>
  </w:p>
  <w:p w14:paraId="39EA2821" w14:textId="77777777" w:rsidR="003F5E22" w:rsidRDefault="003F5E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C444FDBE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384B5697"/>
    <w:multiLevelType w:val="hybridMultilevel"/>
    <w:tmpl w:val="2EAE1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252D5"/>
    <w:multiLevelType w:val="hybridMultilevel"/>
    <w:tmpl w:val="85860BBE"/>
    <w:lvl w:ilvl="0" w:tplc="663209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476AF5"/>
    <w:multiLevelType w:val="hybridMultilevel"/>
    <w:tmpl w:val="5D96BB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25F92"/>
    <w:multiLevelType w:val="hybridMultilevel"/>
    <w:tmpl w:val="6AD01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052449">
    <w:abstractNumId w:val="1"/>
  </w:num>
  <w:num w:numId="2" w16cid:durableId="468598734">
    <w:abstractNumId w:val="3"/>
  </w:num>
  <w:num w:numId="3" w16cid:durableId="1198469763">
    <w:abstractNumId w:val="2"/>
  </w:num>
  <w:num w:numId="4" w16cid:durableId="5616886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0A"/>
    <w:rsid w:val="000028B1"/>
    <w:rsid w:val="00034BC7"/>
    <w:rsid w:val="00040F07"/>
    <w:rsid w:val="00041A62"/>
    <w:rsid w:val="00045310"/>
    <w:rsid w:val="00045812"/>
    <w:rsid w:val="00064E4E"/>
    <w:rsid w:val="00087644"/>
    <w:rsid w:val="000E0529"/>
    <w:rsid w:val="000E77D3"/>
    <w:rsid w:val="000F053D"/>
    <w:rsid w:val="00102B0A"/>
    <w:rsid w:val="0012067F"/>
    <w:rsid w:val="00121267"/>
    <w:rsid w:val="0012318C"/>
    <w:rsid w:val="00132F47"/>
    <w:rsid w:val="001515F8"/>
    <w:rsid w:val="0015517B"/>
    <w:rsid w:val="00165C46"/>
    <w:rsid w:val="0017586E"/>
    <w:rsid w:val="001836CA"/>
    <w:rsid w:val="00187568"/>
    <w:rsid w:val="001B2266"/>
    <w:rsid w:val="001B36C5"/>
    <w:rsid w:val="001C58C6"/>
    <w:rsid w:val="001E1FA5"/>
    <w:rsid w:val="0020335C"/>
    <w:rsid w:val="00205C2A"/>
    <w:rsid w:val="00217667"/>
    <w:rsid w:val="00240FB5"/>
    <w:rsid w:val="0024334F"/>
    <w:rsid w:val="002468D2"/>
    <w:rsid w:val="002539EA"/>
    <w:rsid w:val="00273E50"/>
    <w:rsid w:val="0028240D"/>
    <w:rsid w:val="00286389"/>
    <w:rsid w:val="002B0767"/>
    <w:rsid w:val="002D050A"/>
    <w:rsid w:val="002D4DC1"/>
    <w:rsid w:val="002F2739"/>
    <w:rsid w:val="00310441"/>
    <w:rsid w:val="00330640"/>
    <w:rsid w:val="003361F7"/>
    <w:rsid w:val="00340AA7"/>
    <w:rsid w:val="00353B3E"/>
    <w:rsid w:val="003611D3"/>
    <w:rsid w:val="003766FE"/>
    <w:rsid w:val="003820EB"/>
    <w:rsid w:val="00384153"/>
    <w:rsid w:val="00385006"/>
    <w:rsid w:val="003916B5"/>
    <w:rsid w:val="00392510"/>
    <w:rsid w:val="0039426B"/>
    <w:rsid w:val="003A096A"/>
    <w:rsid w:val="003A6416"/>
    <w:rsid w:val="003F5E22"/>
    <w:rsid w:val="004032CB"/>
    <w:rsid w:val="004122ED"/>
    <w:rsid w:val="00412ED2"/>
    <w:rsid w:val="0043698C"/>
    <w:rsid w:val="0045036A"/>
    <w:rsid w:val="0045463C"/>
    <w:rsid w:val="00470730"/>
    <w:rsid w:val="00470F72"/>
    <w:rsid w:val="00475B96"/>
    <w:rsid w:val="0048191B"/>
    <w:rsid w:val="00484DA9"/>
    <w:rsid w:val="00486370"/>
    <w:rsid w:val="00486813"/>
    <w:rsid w:val="004A3B2F"/>
    <w:rsid w:val="004C0AC2"/>
    <w:rsid w:val="004C65BC"/>
    <w:rsid w:val="004D0ADE"/>
    <w:rsid w:val="004E6D95"/>
    <w:rsid w:val="00523C37"/>
    <w:rsid w:val="0054788F"/>
    <w:rsid w:val="005526D8"/>
    <w:rsid w:val="00557F58"/>
    <w:rsid w:val="0056522B"/>
    <w:rsid w:val="00570AA9"/>
    <w:rsid w:val="005761B9"/>
    <w:rsid w:val="00586965"/>
    <w:rsid w:val="005B471D"/>
    <w:rsid w:val="005B7180"/>
    <w:rsid w:val="005C506F"/>
    <w:rsid w:val="005D00F2"/>
    <w:rsid w:val="005D09F2"/>
    <w:rsid w:val="005E2582"/>
    <w:rsid w:val="00607796"/>
    <w:rsid w:val="00607797"/>
    <w:rsid w:val="00617F49"/>
    <w:rsid w:val="006226C9"/>
    <w:rsid w:val="00622E0F"/>
    <w:rsid w:val="00632F36"/>
    <w:rsid w:val="00650DCA"/>
    <w:rsid w:val="00651929"/>
    <w:rsid w:val="00654EEF"/>
    <w:rsid w:val="00660C50"/>
    <w:rsid w:val="00682513"/>
    <w:rsid w:val="006939AD"/>
    <w:rsid w:val="00696E27"/>
    <w:rsid w:val="006B73B2"/>
    <w:rsid w:val="006C4B5A"/>
    <w:rsid w:val="006C62D3"/>
    <w:rsid w:val="006D1487"/>
    <w:rsid w:val="006D3D5B"/>
    <w:rsid w:val="00706FC4"/>
    <w:rsid w:val="007142D2"/>
    <w:rsid w:val="00716D0B"/>
    <w:rsid w:val="007436E4"/>
    <w:rsid w:val="00744A35"/>
    <w:rsid w:val="00750E5B"/>
    <w:rsid w:val="00754EF9"/>
    <w:rsid w:val="0075700F"/>
    <w:rsid w:val="00767E6F"/>
    <w:rsid w:val="00772D76"/>
    <w:rsid w:val="00775B0B"/>
    <w:rsid w:val="0077669E"/>
    <w:rsid w:val="007846DE"/>
    <w:rsid w:val="00785680"/>
    <w:rsid w:val="00797310"/>
    <w:rsid w:val="007A0282"/>
    <w:rsid w:val="007B3647"/>
    <w:rsid w:val="007B39E9"/>
    <w:rsid w:val="008024D3"/>
    <w:rsid w:val="00804093"/>
    <w:rsid w:val="00804E3F"/>
    <w:rsid w:val="00813C7F"/>
    <w:rsid w:val="00865369"/>
    <w:rsid w:val="00866790"/>
    <w:rsid w:val="00871B40"/>
    <w:rsid w:val="008733FA"/>
    <w:rsid w:val="00886010"/>
    <w:rsid w:val="00892089"/>
    <w:rsid w:val="008C28B9"/>
    <w:rsid w:val="008C2D81"/>
    <w:rsid w:val="008C553C"/>
    <w:rsid w:val="008C7FF4"/>
    <w:rsid w:val="008D6DDD"/>
    <w:rsid w:val="008E48C3"/>
    <w:rsid w:val="008F6A65"/>
    <w:rsid w:val="009062B6"/>
    <w:rsid w:val="00912B24"/>
    <w:rsid w:val="009160B4"/>
    <w:rsid w:val="00946C8A"/>
    <w:rsid w:val="00952CE7"/>
    <w:rsid w:val="00952DAC"/>
    <w:rsid w:val="00957B4E"/>
    <w:rsid w:val="00961B17"/>
    <w:rsid w:val="00981C2C"/>
    <w:rsid w:val="009824CE"/>
    <w:rsid w:val="009852B8"/>
    <w:rsid w:val="009A1CD8"/>
    <w:rsid w:val="009B64B7"/>
    <w:rsid w:val="009B6788"/>
    <w:rsid w:val="009C0064"/>
    <w:rsid w:val="009C0CEC"/>
    <w:rsid w:val="009C1CA8"/>
    <w:rsid w:val="009C7E3D"/>
    <w:rsid w:val="009F457A"/>
    <w:rsid w:val="00A01C20"/>
    <w:rsid w:val="00A068C0"/>
    <w:rsid w:val="00A07FD6"/>
    <w:rsid w:val="00A110D4"/>
    <w:rsid w:val="00A21F9A"/>
    <w:rsid w:val="00A25F9F"/>
    <w:rsid w:val="00A45098"/>
    <w:rsid w:val="00A467D9"/>
    <w:rsid w:val="00A55A64"/>
    <w:rsid w:val="00A73A76"/>
    <w:rsid w:val="00A82FED"/>
    <w:rsid w:val="00AB0691"/>
    <w:rsid w:val="00AB2135"/>
    <w:rsid w:val="00AC60B8"/>
    <w:rsid w:val="00AD6084"/>
    <w:rsid w:val="00AE6399"/>
    <w:rsid w:val="00AE738D"/>
    <w:rsid w:val="00AE7952"/>
    <w:rsid w:val="00AF2C28"/>
    <w:rsid w:val="00AF41E4"/>
    <w:rsid w:val="00B025A7"/>
    <w:rsid w:val="00B16FC8"/>
    <w:rsid w:val="00B4669C"/>
    <w:rsid w:val="00B46E18"/>
    <w:rsid w:val="00B55467"/>
    <w:rsid w:val="00B708C6"/>
    <w:rsid w:val="00B83922"/>
    <w:rsid w:val="00B9762C"/>
    <w:rsid w:val="00BA7641"/>
    <w:rsid w:val="00BB41DC"/>
    <w:rsid w:val="00BC07B6"/>
    <w:rsid w:val="00BD0F6E"/>
    <w:rsid w:val="00BD15FC"/>
    <w:rsid w:val="00BD2593"/>
    <w:rsid w:val="00BE6D4C"/>
    <w:rsid w:val="00BF3A33"/>
    <w:rsid w:val="00C0641D"/>
    <w:rsid w:val="00C078D7"/>
    <w:rsid w:val="00C10096"/>
    <w:rsid w:val="00C1111F"/>
    <w:rsid w:val="00C11E5F"/>
    <w:rsid w:val="00C1465A"/>
    <w:rsid w:val="00C14C3C"/>
    <w:rsid w:val="00C15DBF"/>
    <w:rsid w:val="00C15E3C"/>
    <w:rsid w:val="00C36C19"/>
    <w:rsid w:val="00C41EEF"/>
    <w:rsid w:val="00C60EE1"/>
    <w:rsid w:val="00C620BA"/>
    <w:rsid w:val="00C646DE"/>
    <w:rsid w:val="00C9412C"/>
    <w:rsid w:val="00CA4FD6"/>
    <w:rsid w:val="00CC174A"/>
    <w:rsid w:val="00CD785B"/>
    <w:rsid w:val="00CE1C90"/>
    <w:rsid w:val="00CE54BC"/>
    <w:rsid w:val="00CE5F6B"/>
    <w:rsid w:val="00D039D2"/>
    <w:rsid w:val="00D13CFD"/>
    <w:rsid w:val="00D163C7"/>
    <w:rsid w:val="00D257FE"/>
    <w:rsid w:val="00D3207F"/>
    <w:rsid w:val="00D33270"/>
    <w:rsid w:val="00D37CB7"/>
    <w:rsid w:val="00D41BC3"/>
    <w:rsid w:val="00D42AE4"/>
    <w:rsid w:val="00D51A90"/>
    <w:rsid w:val="00D563D3"/>
    <w:rsid w:val="00D6420C"/>
    <w:rsid w:val="00D6685A"/>
    <w:rsid w:val="00D67D8C"/>
    <w:rsid w:val="00D72B51"/>
    <w:rsid w:val="00D75E27"/>
    <w:rsid w:val="00D83786"/>
    <w:rsid w:val="00D855D6"/>
    <w:rsid w:val="00DA0068"/>
    <w:rsid w:val="00DA0868"/>
    <w:rsid w:val="00DB5094"/>
    <w:rsid w:val="00DD712D"/>
    <w:rsid w:val="00DE0579"/>
    <w:rsid w:val="00DE2052"/>
    <w:rsid w:val="00E02E72"/>
    <w:rsid w:val="00E06BC0"/>
    <w:rsid w:val="00E110AD"/>
    <w:rsid w:val="00E13DC6"/>
    <w:rsid w:val="00E3214C"/>
    <w:rsid w:val="00E333E3"/>
    <w:rsid w:val="00E34515"/>
    <w:rsid w:val="00E36C7A"/>
    <w:rsid w:val="00E54943"/>
    <w:rsid w:val="00E57771"/>
    <w:rsid w:val="00E624DE"/>
    <w:rsid w:val="00E677FB"/>
    <w:rsid w:val="00E70324"/>
    <w:rsid w:val="00E81783"/>
    <w:rsid w:val="00E975DC"/>
    <w:rsid w:val="00EA05F4"/>
    <w:rsid w:val="00EA1380"/>
    <w:rsid w:val="00EA2B94"/>
    <w:rsid w:val="00EA5F1D"/>
    <w:rsid w:val="00EB626E"/>
    <w:rsid w:val="00ED06CC"/>
    <w:rsid w:val="00ED3A26"/>
    <w:rsid w:val="00ED4034"/>
    <w:rsid w:val="00EE02A7"/>
    <w:rsid w:val="00EF5473"/>
    <w:rsid w:val="00EF6A1B"/>
    <w:rsid w:val="00F0566F"/>
    <w:rsid w:val="00F21C3F"/>
    <w:rsid w:val="00F244AC"/>
    <w:rsid w:val="00F33086"/>
    <w:rsid w:val="00F33B0E"/>
    <w:rsid w:val="00F343DC"/>
    <w:rsid w:val="00F37CF9"/>
    <w:rsid w:val="00F575A9"/>
    <w:rsid w:val="00F824E8"/>
    <w:rsid w:val="00F82531"/>
    <w:rsid w:val="00F87C82"/>
    <w:rsid w:val="00F9185B"/>
    <w:rsid w:val="00FA2B9F"/>
    <w:rsid w:val="00FC2BBB"/>
    <w:rsid w:val="00FC4702"/>
    <w:rsid w:val="00FD0A1B"/>
    <w:rsid w:val="00FD1E1A"/>
    <w:rsid w:val="00FD5245"/>
    <w:rsid w:val="00FD6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120B4"/>
  <w15:docId w15:val="{9E08C0F1-3E6A-4934-8DBA-5F96D13E9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5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2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14C"/>
  </w:style>
  <w:style w:type="paragraph" w:styleId="Stopka">
    <w:name w:val="footer"/>
    <w:basedOn w:val="Normalny"/>
    <w:link w:val="StopkaZnak"/>
    <w:uiPriority w:val="99"/>
    <w:unhideWhenUsed/>
    <w:rsid w:val="00E32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14C"/>
  </w:style>
  <w:style w:type="paragraph" w:customStyle="1" w:styleId="Default">
    <w:name w:val="Default"/>
    <w:rsid w:val="00E321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Akapit z listą5,T_SZ_List Paragraph,normalny tekst,Kolorowa lista — akcent 11"/>
    <w:basedOn w:val="Normalny"/>
    <w:link w:val="AkapitzlistZnak"/>
    <w:uiPriority w:val="34"/>
    <w:qFormat/>
    <w:rsid w:val="00E3214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7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7D3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8191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customStyle="1" w:styleId="arimr">
    <w:name w:val="arimr"/>
    <w:basedOn w:val="Normalny"/>
    <w:uiPriority w:val="99"/>
    <w:rsid w:val="00BE6D4C"/>
    <w:pPr>
      <w:widowControl w:val="0"/>
      <w:snapToGrid w:val="0"/>
      <w:spacing w:after="0" w:line="360" w:lineRule="auto"/>
    </w:pPr>
    <w:rPr>
      <w:rFonts w:ascii="Times New Roman" w:eastAsia="MS Mincho" w:hAnsi="Times New Roman" w:cs="Times New Roman"/>
      <w:sz w:val="24"/>
      <w:szCs w:val="20"/>
      <w:lang w:val="en-US" w:eastAsia="pl-PL"/>
    </w:rPr>
  </w:style>
  <w:style w:type="paragraph" w:customStyle="1" w:styleId="Zwykytekst1">
    <w:name w:val="Zwykły tekst1"/>
    <w:basedOn w:val="Normalny"/>
    <w:rsid w:val="003766FE"/>
    <w:pPr>
      <w:widowControl w:val="0"/>
      <w:suppressAutoHyphens/>
      <w:spacing w:after="0" w:line="240" w:lineRule="auto"/>
      <w:textAlignment w:val="baseline"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customStyle="1" w:styleId="Zwykytekst2">
    <w:name w:val="Zwykły tekst2"/>
    <w:basedOn w:val="Normalny"/>
    <w:rsid w:val="003766FE"/>
    <w:pPr>
      <w:widowControl w:val="0"/>
      <w:suppressAutoHyphens/>
      <w:spacing w:after="0" w:line="240" w:lineRule="auto"/>
      <w:textAlignment w:val="baseline"/>
    </w:pPr>
    <w:rPr>
      <w:rFonts w:ascii="Courier New" w:eastAsia="SimSun" w:hAnsi="Courier New" w:cs="Courier New"/>
      <w:kern w:val="1"/>
      <w:sz w:val="24"/>
      <w:szCs w:val="24"/>
      <w:lang w:eastAsia="zh-CN" w:bidi="hi-IN"/>
    </w:rPr>
  </w:style>
  <w:style w:type="character" w:styleId="Hipercze">
    <w:name w:val="Hyperlink"/>
    <w:rsid w:val="00C15DBF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"/>
    <w:link w:val="Akapitzlist"/>
    <w:uiPriority w:val="34"/>
    <w:qFormat/>
    <w:locked/>
    <w:rsid w:val="00D6420C"/>
  </w:style>
  <w:style w:type="paragraph" w:customStyle="1" w:styleId="Standard">
    <w:name w:val="Standard"/>
    <w:rsid w:val="00523C37"/>
    <w:pPr>
      <w:widowControl w:val="0"/>
      <w:suppressAutoHyphens/>
      <w:autoSpaceDN w:val="0"/>
      <w:spacing w:after="0" w:line="360" w:lineRule="exact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7B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7B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7B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7B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7B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8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5FB52-EFC7-4FAE-BF51-C72F1972E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Chmiel</dc:creator>
  <cp:lastModifiedBy>Joanna Wolska</cp:lastModifiedBy>
  <cp:revision>2</cp:revision>
  <cp:lastPrinted>2026-07-08T09:58:00Z</cp:lastPrinted>
  <dcterms:created xsi:type="dcterms:W3CDTF">2026-07-14T11:05:00Z</dcterms:created>
  <dcterms:modified xsi:type="dcterms:W3CDTF">2026-07-14T11:05:00Z</dcterms:modified>
</cp:coreProperties>
</file>